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3E" w:rsidRPr="009D27C5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291573">
        <w:rPr>
          <w:rFonts w:ascii="Times New Roman" w:hAnsi="Times New Roman"/>
          <w:sz w:val="24"/>
          <w:szCs w:val="24"/>
        </w:rPr>
        <w:t>20</w:t>
      </w:r>
      <w:r w:rsidR="0067329A">
        <w:rPr>
          <w:rFonts w:ascii="Times New Roman" w:hAnsi="Times New Roman"/>
          <w:sz w:val="24"/>
          <w:szCs w:val="24"/>
        </w:rPr>
        <w:t xml:space="preserve"> июня</w:t>
      </w:r>
      <w:r w:rsidRPr="009D27C5">
        <w:rPr>
          <w:rFonts w:ascii="Times New Roman" w:hAnsi="Times New Roman"/>
          <w:sz w:val="24"/>
          <w:szCs w:val="24"/>
        </w:rPr>
        <w:t xml:space="preserve"> 202</w:t>
      </w:r>
      <w:r w:rsidR="00142253" w:rsidRPr="009D27C5">
        <w:rPr>
          <w:rFonts w:ascii="Times New Roman" w:hAnsi="Times New Roman"/>
          <w:sz w:val="24"/>
          <w:szCs w:val="24"/>
        </w:rPr>
        <w:t>5</w:t>
      </w:r>
      <w:r w:rsidRPr="009D27C5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9D27C5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9D27C5">
        <w:rPr>
          <w:rFonts w:ascii="Times New Roman" w:hAnsi="Times New Roman"/>
          <w:sz w:val="24"/>
          <w:szCs w:val="24"/>
        </w:rPr>
        <w:t xml:space="preserve"> </w:t>
      </w:r>
    </w:p>
    <w:p w:rsidR="0067329A" w:rsidRDefault="00FF3B3E" w:rsidP="00A90C7F">
      <w:pPr>
        <w:pStyle w:val="afa"/>
        <w:spacing w:after="0"/>
        <w:ind w:firstLine="706"/>
        <w:rPr>
          <w:lang w:val="ru-RU"/>
        </w:rPr>
      </w:pPr>
      <w:r w:rsidRPr="0067329A">
        <w:rPr>
          <w:lang w:val="ru-RU"/>
        </w:rPr>
        <w:t>В ходе заседания рассмотрен вопрос:</w:t>
      </w:r>
      <w:r w:rsidR="0067329A" w:rsidRPr="0067329A">
        <w:rPr>
          <w:lang w:val="ru-RU"/>
        </w:rPr>
        <w:t xml:space="preserve"> </w:t>
      </w:r>
    </w:p>
    <w:p w:rsidR="00291573" w:rsidRDefault="00A90C7F" w:rsidP="00291573">
      <w:pPr>
        <w:pStyle w:val="afc"/>
        <w:spacing w:before="0" w:beforeAutospacing="0" w:after="0" w:afterAutospacing="0"/>
        <w:ind w:firstLine="405"/>
        <w:jc w:val="both"/>
      </w:pPr>
      <w:bookmarkStart w:id="0" w:name="_GoBack"/>
      <w:bookmarkEnd w:id="0"/>
      <w:r>
        <w:t>1.</w:t>
      </w:r>
      <w:r w:rsidR="00291573" w:rsidRPr="00291573">
        <w:t xml:space="preserve"> </w:t>
      </w:r>
      <w:r w:rsidR="00291573" w:rsidRPr="00E20C79">
        <w:t xml:space="preserve">О рассмотрении </w:t>
      </w:r>
      <w:r w:rsidR="00291573">
        <w:t xml:space="preserve">представления </w:t>
      </w:r>
      <w:r w:rsidR="00291573" w:rsidRPr="00E20C79">
        <w:t>представ</w:t>
      </w:r>
      <w:r w:rsidR="00291573">
        <w:t xml:space="preserve">ителя нанимателя (руководителя), </w:t>
      </w:r>
      <w:r w:rsidR="00291573" w:rsidRPr="00E20C79">
        <w:t>касающееся обеспечения соблюдения муниципальным служащим требований к служебному поведению и (или) требований об урег</w:t>
      </w:r>
      <w:r w:rsidR="00291573">
        <w:t xml:space="preserve">улировании конфликта интересов и </w:t>
      </w:r>
      <w:r w:rsidR="00291573" w:rsidRPr="00E20C79">
        <w:t xml:space="preserve">осуществления в </w:t>
      </w:r>
      <w:r w:rsidR="00291573">
        <w:t>администрации</w:t>
      </w:r>
      <w:r w:rsidR="00291573" w:rsidRPr="00E20C79">
        <w:t xml:space="preserve"> городского округа город Шарья мер по предупреждению коррупции</w:t>
      </w:r>
    </w:p>
    <w:p w:rsidR="00A06C17" w:rsidRPr="00670B93" w:rsidRDefault="00A06C17" w:rsidP="00291573">
      <w:pPr>
        <w:pStyle w:val="afa"/>
        <w:spacing w:after="0"/>
        <w:ind w:firstLine="706"/>
        <w:jc w:val="both"/>
      </w:pPr>
      <w:r w:rsidRPr="00291573">
        <w:rPr>
          <w:lang w:val="ru-RU"/>
        </w:rPr>
        <w:tab/>
      </w:r>
      <w:r w:rsidRPr="00670B93">
        <w:t>Комиссией принят</w:t>
      </w:r>
      <w:r w:rsidR="00670B93" w:rsidRPr="00670B93">
        <w:t>о</w:t>
      </w:r>
      <w:r w:rsidRPr="00670B93">
        <w:t xml:space="preserve"> решени</w:t>
      </w:r>
      <w:r w:rsidR="00670B93" w:rsidRPr="00670B93">
        <w:t>е:</w:t>
      </w:r>
    </w:p>
    <w:p w:rsidR="00291573" w:rsidRPr="005409D7" w:rsidRDefault="00A90C7F" w:rsidP="00291573">
      <w:pPr>
        <w:pStyle w:val="afa"/>
        <w:spacing w:after="0"/>
        <w:ind w:firstLine="706"/>
        <w:jc w:val="both"/>
        <w:rPr>
          <w:lang w:val="ru-RU"/>
        </w:rPr>
      </w:pPr>
      <w:r w:rsidRPr="00291573">
        <w:rPr>
          <w:lang w:val="ru-RU"/>
        </w:rPr>
        <w:t xml:space="preserve">1) установлено, </w:t>
      </w:r>
      <w:r w:rsidR="00291573" w:rsidRPr="005409D7">
        <w:rPr>
          <w:lang w:val="ru-RU"/>
        </w:rPr>
        <w:t>что в рассматриваем</w:t>
      </w:r>
      <w:r w:rsidR="00291573">
        <w:rPr>
          <w:lang w:val="ru-RU"/>
        </w:rPr>
        <w:t>ом</w:t>
      </w:r>
      <w:r w:rsidR="00291573" w:rsidRPr="005409D7">
        <w:rPr>
          <w:lang w:val="ru-RU"/>
        </w:rPr>
        <w:t xml:space="preserve"> случа</w:t>
      </w:r>
      <w:r w:rsidR="00291573">
        <w:rPr>
          <w:lang w:val="ru-RU"/>
        </w:rPr>
        <w:t xml:space="preserve">е </w:t>
      </w:r>
      <w:r w:rsidR="00291573" w:rsidRPr="005409D7">
        <w:rPr>
          <w:lang w:val="ru-RU"/>
        </w:rPr>
        <w:t>не содержится признаков личной заинтересованности муниципального служащего, которая приводит или может</w:t>
      </w:r>
      <w:r w:rsidR="00291573">
        <w:rPr>
          <w:lang w:val="ru-RU"/>
        </w:rPr>
        <w:t xml:space="preserve"> привести к конфликту интересов.</w:t>
      </w:r>
    </w:p>
    <w:p w:rsidR="00A90C7F" w:rsidRDefault="00A90C7F" w:rsidP="00A90C7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90C7F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01" w:rsidRDefault="00305401">
      <w:pPr>
        <w:spacing w:after="0" w:line="240" w:lineRule="auto"/>
      </w:pPr>
      <w:r>
        <w:separator/>
      </w:r>
    </w:p>
  </w:endnote>
  <w:endnote w:type="continuationSeparator" w:id="0">
    <w:p w:rsidR="00305401" w:rsidRDefault="0030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01" w:rsidRDefault="00305401">
      <w:pPr>
        <w:spacing w:after="0" w:line="240" w:lineRule="auto"/>
      </w:pPr>
      <w:r>
        <w:separator/>
      </w:r>
    </w:p>
  </w:footnote>
  <w:footnote w:type="continuationSeparator" w:id="0">
    <w:p w:rsidR="00305401" w:rsidRDefault="0030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F5B6F"/>
    <w:multiLevelType w:val="hybridMultilevel"/>
    <w:tmpl w:val="0FC2E6FC"/>
    <w:lvl w:ilvl="0" w:tplc="89786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110D55"/>
    <w:rsid w:val="00142253"/>
    <w:rsid w:val="001874B2"/>
    <w:rsid w:val="001B395C"/>
    <w:rsid w:val="0020213E"/>
    <w:rsid w:val="00291573"/>
    <w:rsid w:val="002B3319"/>
    <w:rsid w:val="00305401"/>
    <w:rsid w:val="003A2386"/>
    <w:rsid w:val="00492A1C"/>
    <w:rsid w:val="004C6E85"/>
    <w:rsid w:val="00521E5C"/>
    <w:rsid w:val="00522896"/>
    <w:rsid w:val="00533097"/>
    <w:rsid w:val="0056608B"/>
    <w:rsid w:val="006317C1"/>
    <w:rsid w:val="00670B93"/>
    <w:rsid w:val="0067329A"/>
    <w:rsid w:val="00721024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90C7F"/>
    <w:rsid w:val="00AB2086"/>
    <w:rsid w:val="00B641C4"/>
    <w:rsid w:val="00BB3534"/>
    <w:rsid w:val="00CE0DF9"/>
    <w:rsid w:val="00CE5A46"/>
    <w:rsid w:val="00DD7E7D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68</cp:revision>
  <dcterms:created xsi:type="dcterms:W3CDTF">2015-03-30T10:33:00Z</dcterms:created>
  <dcterms:modified xsi:type="dcterms:W3CDTF">2025-06-23T10:30:00Z</dcterms:modified>
  <cp:version>983040</cp:version>
</cp:coreProperties>
</file>