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5E" w:rsidRDefault="00820F5E" w:rsidP="00820F5E">
      <w:pPr>
        <w:pStyle w:val="a3"/>
        <w:shd w:val="clear" w:color="auto" w:fill="FFFFFF"/>
        <w:ind w:firstLine="567"/>
        <w:jc w:val="both"/>
        <w:rPr>
          <w:rFonts w:ascii="Arial" w:hAnsi="Arial" w:cs="Arial"/>
          <w:color w:val="000000"/>
          <w:sz w:val="18"/>
          <w:szCs w:val="18"/>
        </w:rPr>
      </w:pPr>
      <w:r>
        <w:rPr>
          <w:rFonts w:ascii="Arial" w:hAnsi="Arial" w:cs="Arial"/>
          <w:color w:val="000000"/>
          <w:sz w:val="18"/>
          <w:szCs w:val="18"/>
        </w:rPr>
        <w:t>Администрация городского округа город Шарья информирует, что в соответствии со статьей 212 Трудового Кодекса Российской Федерации Работодатель обязан обеспечить безопасные условия и охрану труда работников, в том числе провести специальную оценку условий труда.</w:t>
      </w:r>
    </w:p>
    <w:p w:rsidR="00820F5E" w:rsidRDefault="00820F5E" w:rsidP="00820F5E">
      <w:pPr>
        <w:pStyle w:val="a3"/>
        <w:shd w:val="clear" w:color="auto" w:fill="FFFFFF"/>
        <w:ind w:firstLine="567"/>
        <w:jc w:val="both"/>
        <w:rPr>
          <w:rFonts w:ascii="Arial" w:hAnsi="Arial" w:cs="Arial"/>
          <w:color w:val="000000"/>
          <w:sz w:val="18"/>
          <w:szCs w:val="18"/>
        </w:rPr>
      </w:pPr>
      <w:r>
        <w:rPr>
          <w:rFonts w:ascii="Arial" w:hAnsi="Arial" w:cs="Arial"/>
          <w:color w:val="000000"/>
          <w:sz w:val="18"/>
          <w:szCs w:val="18"/>
        </w:rPr>
        <w:t xml:space="preserve">На основании Федерального закона от 28.12.2013 N 426-ФЗ "О специальной оценке условий труда", специальная оценка условий труда может проводиться поэтапно и должна быть завершена не позднее, чем 31 декабря 2018 года. За </w:t>
      </w:r>
      <w:proofErr w:type="spellStart"/>
      <w:r>
        <w:rPr>
          <w:rFonts w:ascii="Arial" w:hAnsi="Arial" w:cs="Arial"/>
          <w:color w:val="000000"/>
          <w:sz w:val="18"/>
          <w:szCs w:val="18"/>
        </w:rPr>
        <w:t>непроведение</w:t>
      </w:r>
      <w:proofErr w:type="spellEnd"/>
      <w:r>
        <w:rPr>
          <w:rFonts w:ascii="Arial" w:hAnsi="Arial" w:cs="Arial"/>
          <w:color w:val="000000"/>
          <w:sz w:val="18"/>
          <w:szCs w:val="18"/>
        </w:rPr>
        <w:t xml:space="preserve"> специальной оценки условий труда или нарушение порядка ее проведения работодатель (организация или индивидуальный предприниматель) может быть привлечен к административной ответственности.</w:t>
      </w:r>
    </w:p>
    <w:p w:rsidR="00820F5E" w:rsidRDefault="00820F5E" w:rsidP="00820F5E">
      <w:pPr>
        <w:pStyle w:val="a3"/>
        <w:shd w:val="clear" w:color="auto" w:fill="FFFFFF"/>
        <w:ind w:firstLine="567"/>
        <w:jc w:val="both"/>
        <w:rPr>
          <w:rFonts w:ascii="Arial" w:hAnsi="Arial" w:cs="Arial"/>
          <w:color w:val="000000"/>
          <w:sz w:val="18"/>
          <w:szCs w:val="18"/>
        </w:rPr>
      </w:pPr>
      <w:r>
        <w:rPr>
          <w:rFonts w:ascii="Arial" w:hAnsi="Arial" w:cs="Arial"/>
          <w:color w:val="000000"/>
          <w:sz w:val="18"/>
          <w:szCs w:val="18"/>
        </w:rPr>
        <w:t>Региональным отделением Фонда социального страхования РФ реализуется программа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Программа), которая позволяет работодателям за счет страховых взносов по обязательному социальному страхованию от несчастных случаев на производстве и профессиональных заболеваний, направлять средства на мероприятия по охране труда.</w:t>
      </w:r>
    </w:p>
    <w:p w:rsidR="00820F5E" w:rsidRDefault="00820F5E" w:rsidP="00820F5E">
      <w:pPr>
        <w:pStyle w:val="a3"/>
        <w:shd w:val="clear" w:color="auto" w:fill="FFFFFF"/>
        <w:ind w:firstLine="567"/>
        <w:jc w:val="both"/>
        <w:rPr>
          <w:rFonts w:ascii="Arial" w:hAnsi="Arial" w:cs="Arial"/>
          <w:color w:val="000000"/>
          <w:sz w:val="18"/>
          <w:szCs w:val="18"/>
        </w:rPr>
      </w:pPr>
      <w:r>
        <w:rPr>
          <w:rFonts w:ascii="Arial" w:hAnsi="Arial" w:cs="Arial"/>
          <w:color w:val="000000"/>
          <w:sz w:val="18"/>
          <w:szCs w:val="18"/>
        </w:rPr>
        <w:t>Участие в программе позволяет работодателям экономить собственные средства, создавая при этом безопасные и здоровые условия труда.</w:t>
      </w:r>
    </w:p>
    <w:p w:rsidR="00820F5E" w:rsidRDefault="00820F5E" w:rsidP="00820F5E">
      <w:pPr>
        <w:pStyle w:val="a3"/>
        <w:shd w:val="clear" w:color="auto" w:fill="FFFFFF"/>
        <w:ind w:firstLine="567"/>
        <w:jc w:val="both"/>
        <w:rPr>
          <w:rFonts w:ascii="Arial" w:hAnsi="Arial" w:cs="Arial"/>
          <w:color w:val="000000"/>
          <w:sz w:val="18"/>
          <w:szCs w:val="18"/>
        </w:rPr>
      </w:pPr>
      <w:r>
        <w:rPr>
          <w:rFonts w:ascii="Arial" w:hAnsi="Arial" w:cs="Arial"/>
          <w:color w:val="000000"/>
          <w:sz w:val="18"/>
          <w:szCs w:val="18"/>
        </w:rPr>
        <w:t xml:space="preserve">В перечень предупредительных мер по сокращению производственного травматизма включены мероприятия по проведению специальной оценки условий труда рабочих мест, обеспечение работников сертифицированными средствами индивидуальной защиты, обучение по охране труда, проведение периодического медицинского осмотра работников «вредных» профессий, приобретение </w:t>
      </w:r>
      <w:proofErr w:type="spellStart"/>
      <w:r>
        <w:rPr>
          <w:rFonts w:ascii="Arial" w:hAnsi="Arial" w:cs="Arial"/>
          <w:color w:val="000000"/>
          <w:sz w:val="18"/>
          <w:szCs w:val="18"/>
        </w:rPr>
        <w:t>алкотестеров</w:t>
      </w:r>
      <w:proofErr w:type="spellEnd"/>
      <w:r>
        <w:rPr>
          <w:rFonts w:ascii="Arial" w:hAnsi="Arial" w:cs="Arial"/>
          <w:color w:val="000000"/>
          <w:sz w:val="18"/>
          <w:szCs w:val="18"/>
        </w:rPr>
        <w:t>, аптечек для оказания первой медицинской помощи, тахографов, санаторно-курортное лечение работников и др.</w:t>
      </w:r>
    </w:p>
    <w:p w:rsidR="00820F5E" w:rsidRDefault="00820F5E" w:rsidP="00820F5E">
      <w:pPr>
        <w:pStyle w:val="a3"/>
        <w:shd w:val="clear" w:color="auto" w:fill="FFFFFF"/>
        <w:ind w:firstLine="567"/>
        <w:jc w:val="both"/>
        <w:rPr>
          <w:rFonts w:ascii="Arial" w:hAnsi="Arial" w:cs="Arial"/>
          <w:color w:val="000000"/>
          <w:sz w:val="18"/>
          <w:szCs w:val="18"/>
        </w:rPr>
      </w:pPr>
      <w:r>
        <w:rPr>
          <w:rFonts w:ascii="Arial" w:hAnsi="Arial" w:cs="Arial"/>
          <w:color w:val="000000"/>
          <w:sz w:val="18"/>
          <w:szCs w:val="18"/>
        </w:rPr>
        <w:t>В соответствии с Правилами работодатели имеют право обратиться в региональное отделение Фонда социального страхования с заявлением до 01 августа текущего календарного года.</w:t>
      </w:r>
    </w:p>
    <w:p w:rsidR="00E75BE3" w:rsidRDefault="00E75BE3"/>
    <w:sectPr w:rsidR="00E75B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20F5E"/>
    <w:rsid w:val="00820F5E"/>
    <w:rsid w:val="00E75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0F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61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назипова</dc:creator>
  <cp:keywords/>
  <dc:description/>
  <cp:lastModifiedBy>назипова</cp:lastModifiedBy>
  <cp:revision>3</cp:revision>
  <dcterms:created xsi:type="dcterms:W3CDTF">2021-10-25T05:28:00Z</dcterms:created>
  <dcterms:modified xsi:type="dcterms:W3CDTF">2021-10-25T05:31:00Z</dcterms:modified>
</cp:coreProperties>
</file>