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98" w:rsidRDefault="00633BA3" w:rsidP="00633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633BA3" w:rsidRDefault="00633BA3" w:rsidP="00633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 xml:space="preserve">На </w:t>
      </w:r>
      <w:r w:rsidR="00F406FD">
        <w:rPr>
          <w:rFonts w:ascii="Times New Roman" w:hAnsi="Times New Roman" w:cs="Times New Roman"/>
          <w:sz w:val="24"/>
          <w:szCs w:val="24"/>
        </w:rPr>
        <w:t>1 декабря</w:t>
      </w:r>
      <w:r w:rsidRPr="00411028">
        <w:rPr>
          <w:rFonts w:ascii="Times New Roman" w:hAnsi="Times New Roman" w:cs="Times New Roman"/>
          <w:sz w:val="24"/>
          <w:szCs w:val="24"/>
        </w:rPr>
        <w:t xml:space="preserve"> 2023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главой городского округа город Шарья назначены публичные слушания по проекту решения Думы городского округа город Шарья «</w:t>
      </w:r>
      <w:r w:rsidR="00C37156">
        <w:rPr>
          <w:rFonts w:ascii="Times New Roman" w:hAnsi="Times New Roman" w:cs="Times New Roman"/>
          <w:sz w:val="24"/>
          <w:szCs w:val="24"/>
        </w:rPr>
        <w:t xml:space="preserve">О </w:t>
      </w:r>
      <w:r w:rsidR="00F406FD">
        <w:rPr>
          <w:rFonts w:ascii="Times New Roman" w:hAnsi="Times New Roman" w:cs="Times New Roman"/>
          <w:sz w:val="24"/>
          <w:szCs w:val="24"/>
        </w:rPr>
        <w:t xml:space="preserve">бюджете городского округа </w:t>
      </w:r>
      <w:r w:rsidR="00C37156">
        <w:rPr>
          <w:rFonts w:ascii="Times New Roman" w:hAnsi="Times New Roman" w:cs="Times New Roman"/>
          <w:sz w:val="24"/>
          <w:szCs w:val="24"/>
        </w:rPr>
        <w:t>город Шарья Костромской области</w:t>
      </w:r>
      <w:r w:rsidR="00F406FD">
        <w:rPr>
          <w:rFonts w:ascii="Times New Roman" w:hAnsi="Times New Roman" w:cs="Times New Roman"/>
          <w:sz w:val="24"/>
          <w:szCs w:val="24"/>
        </w:rPr>
        <w:t xml:space="preserve"> на 2024 год и на плановый период 2025 и 2026 годов</w:t>
      </w:r>
      <w:r w:rsidR="00C37156">
        <w:rPr>
          <w:rFonts w:ascii="Times New Roman" w:hAnsi="Times New Roman" w:cs="Times New Roman"/>
          <w:sz w:val="24"/>
          <w:szCs w:val="24"/>
        </w:rPr>
        <w:t>».</w:t>
      </w: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10.00 часов</w:t>
      </w:r>
      <w:r w:rsidR="00A0492C">
        <w:rPr>
          <w:rFonts w:ascii="Times New Roman" w:hAnsi="Times New Roman" w:cs="Times New Roman"/>
          <w:sz w:val="24"/>
          <w:szCs w:val="24"/>
        </w:rPr>
        <w:t>.</w:t>
      </w: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 w:rsidR="00A0492C">
        <w:rPr>
          <w:rFonts w:ascii="Times New Roman" w:hAnsi="Times New Roman" w:cs="Times New Roman"/>
          <w:sz w:val="24"/>
          <w:szCs w:val="24"/>
        </w:rPr>
        <w:t>.</w:t>
      </w:r>
    </w:p>
    <w:p w:rsidR="00A0492C" w:rsidRDefault="00A0492C" w:rsidP="0063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Думы городского округа город Шарья «</w:t>
      </w:r>
      <w:r w:rsidR="00F406FD">
        <w:rPr>
          <w:rFonts w:ascii="Times New Roman" w:hAnsi="Times New Roman" w:cs="Times New Roman"/>
          <w:sz w:val="24"/>
          <w:szCs w:val="24"/>
        </w:rPr>
        <w:t>О бюджете городского округа город Шарья Костромской области на 2024 год и на плановый период 2025 и 2026 годов</w:t>
      </w:r>
      <w:r w:rsidRPr="00633BA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 «Ведомости Шарьи» № </w:t>
      </w:r>
      <w:r w:rsidR="00C37156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7156">
        <w:rPr>
          <w:rFonts w:ascii="Times New Roman" w:hAnsi="Times New Roman" w:cs="Times New Roman"/>
          <w:sz w:val="24"/>
          <w:szCs w:val="24"/>
        </w:rPr>
        <w:t>819</w:t>
      </w:r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C37156">
        <w:rPr>
          <w:rFonts w:ascii="Times New Roman" w:hAnsi="Times New Roman" w:cs="Times New Roman"/>
          <w:sz w:val="24"/>
          <w:szCs w:val="24"/>
        </w:rPr>
        <w:t>10.11</w:t>
      </w:r>
      <w:r>
        <w:rPr>
          <w:rFonts w:ascii="Times New Roman" w:hAnsi="Times New Roman" w:cs="Times New Roman"/>
          <w:sz w:val="24"/>
          <w:szCs w:val="24"/>
        </w:rPr>
        <w:t xml:space="preserve">.2023 г. </w:t>
      </w:r>
    </w:p>
    <w:p w:rsidR="00A0492C" w:rsidRDefault="00A0492C" w:rsidP="009A5F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 w:rsidR="00F406FD">
        <w:rPr>
          <w:rFonts w:ascii="Times New Roman" w:hAnsi="Times New Roman" w:cs="Times New Roman"/>
          <w:sz w:val="24"/>
          <w:szCs w:val="24"/>
        </w:rPr>
        <w:t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FF1" w:rsidRPr="009A5FF1">
        <w:rPr>
          <w:rFonts w:ascii="Times New Roman" w:hAnsi="Times New Roman" w:cs="Times New Roman"/>
          <w:sz w:val="24"/>
          <w:szCs w:val="24"/>
        </w:rPr>
        <w:t xml:space="preserve">(г. Шарья, ул. </w:t>
      </w:r>
      <w:r w:rsidR="00F406FD">
        <w:rPr>
          <w:rFonts w:ascii="Times New Roman" w:hAnsi="Times New Roman" w:cs="Times New Roman"/>
          <w:sz w:val="24"/>
          <w:szCs w:val="24"/>
        </w:rPr>
        <w:t>Ленина</w:t>
      </w:r>
      <w:r w:rsidR="009A5FF1" w:rsidRPr="009A5FF1">
        <w:rPr>
          <w:rFonts w:ascii="Times New Roman" w:hAnsi="Times New Roman" w:cs="Times New Roman"/>
          <w:sz w:val="24"/>
          <w:szCs w:val="24"/>
        </w:rPr>
        <w:t xml:space="preserve">, д. </w:t>
      </w:r>
      <w:r w:rsidR="00F406FD">
        <w:rPr>
          <w:rFonts w:ascii="Times New Roman" w:hAnsi="Times New Roman" w:cs="Times New Roman"/>
          <w:sz w:val="24"/>
          <w:szCs w:val="24"/>
        </w:rPr>
        <w:t>13</w:t>
      </w:r>
      <w:r w:rsidR="009A5FF1" w:rsidRPr="009A5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5FF1" w:rsidRPr="009A5F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A5FF1" w:rsidRPr="009A5FF1">
        <w:rPr>
          <w:rFonts w:ascii="Times New Roman" w:hAnsi="Times New Roman" w:cs="Times New Roman"/>
          <w:sz w:val="24"/>
          <w:szCs w:val="24"/>
        </w:rPr>
        <w:t xml:space="preserve">. </w:t>
      </w:r>
      <w:r w:rsidR="00F406FD">
        <w:rPr>
          <w:rFonts w:ascii="Times New Roman" w:hAnsi="Times New Roman" w:cs="Times New Roman"/>
          <w:sz w:val="24"/>
          <w:szCs w:val="24"/>
        </w:rPr>
        <w:t>65</w:t>
      </w:r>
      <w:r w:rsidR="009A5FF1" w:rsidRPr="009A5FF1">
        <w:rPr>
          <w:rFonts w:ascii="Times New Roman" w:hAnsi="Times New Roman" w:cs="Times New Roman"/>
          <w:sz w:val="24"/>
          <w:szCs w:val="24"/>
        </w:rPr>
        <w:t>),</w:t>
      </w:r>
      <w:r w:rsidR="009A5FF1">
        <w:rPr>
          <w:rFonts w:ascii="Times New Roman" w:hAnsi="Times New Roman" w:cs="Times New Roman"/>
          <w:sz w:val="24"/>
          <w:szCs w:val="24"/>
        </w:rPr>
        <w:t xml:space="preserve"> </w:t>
      </w:r>
      <w:r w:rsidRPr="009A5FF1">
        <w:rPr>
          <w:rFonts w:ascii="Times New Roman" w:hAnsi="Times New Roman" w:cs="Times New Roman"/>
          <w:sz w:val="24"/>
          <w:szCs w:val="24"/>
        </w:rPr>
        <w:t>или 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="009A5FF1" w:rsidRPr="009A5FF1">
        <w:rPr>
          <w:rFonts w:ascii="Times New Roman" w:hAnsi="Times New Roman" w:cs="Times New Roman"/>
          <w:sz w:val="24"/>
          <w:szCs w:val="24"/>
        </w:rPr>
        <w:t xml:space="preserve"> </w:t>
      </w:r>
      <w:r w:rsidR="009A5FF1">
        <w:rPr>
          <w:rFonts w:ascii="Times New Roman" w:hAnsi="Times New Roman" w:cs="Times New Roman"/>
          <w:sz w:val="24"/>
          <w:szCs w:val="24"/>
        </w:rPr>
        <w:t xml:space="preserve">(г. Шарья, ул. Ленина, д. 13, </w:t>
      </w:r>
      <w:proofErr w:type="spellStart"/>
      <w:r w:rsidR="009A5F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A5FF1">
        <w:rPr>
          <w:rFonts w:ascii="Times New Roman" w:hAnsi="Times New Roman" w:cs="Times New Roman"/>
          <w:sz w:val="24"/>
          <w:szCs w:val="24"/>
        </w:rPr>
        <w:t>. 47</w:t>
      </w:r>
      <w:r w:rsidR="009A5FF1" w:rsidRPr="00411028">
        <w:rPr>
          <w:rFonts w:ascii="Times New Roman" w:hAnsi="Times New Roman" w:cs="Times New Roman"/>
          <w:sz w:val="24"/>
          <w:szCs w:val="24"/>
        </w:rPr>
        <w:t>)</w:t>
      </w:r>
      <w:r w:rsidR="009A5F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6" w:history="1">
        <w:r w:rsidRPr="009A5FF1">
          <w:rPr>
            <w:rStyle w:val="a3"/>
            <w:rFonts w:ascii="Times New Roman" w:hAnsi="Times New Roman" w:cs="Times New Roman"/>
            <w:sz w:val="24"/>
            <w:szCs w:val="24"/>
          </w:rPr>
          <w:t>https://sharya.kostroma.gov</w:t>
        </w:r>
        <w:proofErr w:type="gramEnd"/>
        <w:r w:rsidRPr="009A5F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Pr="009A5FF1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gramEnd"/>
        <w:r w:rsidRPr="009A5FF1">
          <w:rPr>
            <w:rStyle w:val="a3"/>
            <w:rFonts w:ascii="Times New Roman" w:hAnsi="Times New Roman" w:cs="Times New Roman"/>
            <w:sz w:val="24"/>
            <w:szCs w:val="24"/>
          </w:rPr>
          <w:t>/munitsipalitet/duma/publichnye-slushaniya-i-vystupleniya.php</w:t>
        </w:r>
      </w:hyperlink>
    </w:p>
    <w:p w:rsidR="00A0492C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ответственных за подготовку и проведение публичных слушаний: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</w:t>
      </w:r>
      <w:r w:rsidR="00F406FD">
        <w:rPr>
          <w:rFonts w:ascii="Times New Roman" w:hAnsi="Times New Roman" w:cs="Times New Roman"/>
          <w:sz w:val="24"/>
          <w:szCs w:val="24"/>
        </w:rPr>
        <w:t>925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406FD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125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город Шарья;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58-918 </w:t>
      </w:r>
      <w:r w:rsidRPr="004110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 w:rsidRPr="00411028">
        <w:rPr>
          <w:rFonts w:ascii="Times New Roman" w:hAnsi="Times New Roman" w:cs="Times New Roman"/>
          <w:sz w:val="24"/>
          <w:szCs w:val="24"/>
        </w:rPr>
        <w:t>принимаются:</w:t>
      </w:r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1028">
        <w:rPr>
          <w:rFonts w:ascii="Times New Roman" w:hAnsi="Times New Roman" w:cs="Times New Roman"/>
          <w:sz w:val="24"/>
          <w:szCs w:val="24"/>
        </w:rPr>
        <w:t>1) в письменном виде с пометкой «</w:t>
      </w:r>
      <w:r w:rsidR="00F406FD">
        <w:rPr>
          <w:rFonts w:ascii="Times New Roman" w:hAnsi="Times New Roman" w:cs="Times New Roman"/>
          <w:sz w:val="24"/>
          <w:szCs w:val="24"/>
        </w:rPr>
        <w:t>О бюджете городского округа город Шарья Костромской области на 2024 год и на плановый период 2025 и 2026 годов</w:t>
      </w:r>
      <w:r w:rsidRPr="00411028">
        <w:rPr>
          <w:rFonts w:ascii="Times New Roman" w:hAnsi="Times New Roman" w:cs="Times New Roman"/>
          <w:sz w:val="24"/>
          <w:szCs w:val="24"/>
        </w:rPr>
        <w:t xml:space="preserve">» с 08.00 до 12.00 и с 13.00 до 17.00 в рабочие дни с </w:t>
      </w:r>
      <w:r w:rsidR="00125405">
        <w:rPr>
          <w:rFonts w:ascii="Times New Roman" w:hAnsi="Times New Roman" w:cs="Times New Roman"/>
          <w:sz w:val="24"/>
          <w:szCs w:val="24"/>
        </w:rPr>
        <w:t>17 ноября</w:t>
      </w:r>
      <w:r w:rsidRPr="00411028">
        <w:rPr>
          <w:rFonts w:ascii="Times New Roman" w:hAnsi="Times New Roman" w:cs="Times New Roman"/>
          <w:sz w:val="24"/>
          <w:szCs w:val="24"/>
        </w:rPr>
        <w:t xml:space="preserve"> 2023 года по </w:t>
      </w:r>
      <w:r w:rsidR="00125405">
        <w:rPr>
          <w:rFonts w:ascii="Times New Roman" w:hAnsi="Times New Roman" w:cs="Times New Roman"/>
          <w:sz w:val="24"/>
          <w:szCs w:val="24"/>
        </w:rPr>
        <w:t>28 ноября</w:t>
      </w:r>
      <w:r w:rsidRPr="00411028">
        <w:rPr>
          <w:rFonts w:ascii="Times New Roman" w:hAnsi="Times New Roman" w:cs="Times New Roman"/>
          <w:sz w:val="24"/>
          <w:szCs w:val="24"/>
        </w:rPr>
        <w:t xml:space="preserve"> 2023 года в </w:t>
      </w:r>
      <w:r w:rsidR="00F406FD">
        <w:rPr>
          <w:rFonts w:ascii="Times New Roman" w:hAnsi="Times New Roman" w:cs="Times New Roman"/>
          <w:sz w:val="24"/>
          <w:szCs w:val="24"/>
        </w:rPr>
        <w:t>финансовом управлении</w:t>
      </w:r>
      <w:r w:rsidR="00125405">
        <w:rPr>
          <w:rFonts w:ascii="Times New Roman" w:hAnsi="Times New Roman" w:cs="Times New Roman"/>
          <w:sz w:val="24"/>
          <w:szCs w:val="24"/>
        </w:rPr>
        <w:t xml:space="preserve"> </w:t>
      </w:r>
      <w:r w:rsidRPr="00411028">
        <w:rPr>
          <w:rFonts w:ascii="Times New Roman" w:hAnsi="Times New Roman" w:cs="Times New Roman"/>
          <w:sz w:val="24"/>
          <w:szCs w:val="24"/>
        </w:rPr>
        <w:t>администрации городского округа город Шарья</w:t>
      </w:r>
      <w:r w:rsidR="0012540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125405" w:rsidRPr="00125405">
        <w:rPr>
          <w:rFonts w:ascii="Times New Roman" w:hAnsi="Times New Roman" w:cs="Times New Roman"/>
          <w:sz w:val="24"/>
          <w:szCs w:val="24"/>
        </w:rPr>
        <w:t>г. Шарья, ул</w:t>
      </w:r>
      <w:proofErr w:type="gramEnd"/>
      <w:r w:rsidR="00125405" w:rsidRPr="00125405">
        <w:rPr>
          <w:rFonts w:ascii="Times New Roman" w:hAnsi="Times New Roman" w:cs="Times New Roman"/>
          <w:sz w:val="24"/>
          <w:szCs w:val="24"/>
        </w:rPr>
        <w:t xml:space="preserve">. </w:t>
      </w:r>
      <w:r w:rsidR="00F406FD">
        <w:rPr>
          <w:rFonts w:ascii="Times New Roman" w:hAnsi="Times New Roman" w:cs="Times New Roman"/>
          <w:sz w:val="24"/>
          <w:szCs w:val="24"/>
        </w:rPr>
        <w:t>Ленина</w:t>
      </w:r>
      <w:r w:rsidR="00125405" w:rsidRPr="00125405">
        <w:rPr>
          <w:rFonts w:ascii="Times New Roman" w:hAnsi="Times New Roman" w:cs="Times New Roman"/>
          <w:sz w:val="24"/>
          <w:szCs w:val="24"/>
        </w:rPr>
        <w:t xml:space="preserve">, д. </w:t>
      </w:r>
      <w:r w:rsidR="00F406FD">
        <w:rPr>
          <w:rFonts w:ascii="Times New Roman" w:hAnsi="Times New Roman" w:cs="Times New Roman"/>
          <w:sz w:val="24"/>
          <w:szCs w:val="24"/>
        </w:rPr>
        <w:t>13</w:t>
      </w:r>
      <w:r w:rsidR="00125405" w:rsidRPr="00125405">
        <w:rPr>
          <w:rFonts w:ascii="Times New Roman" w:hAnsi="Times New Roman" w:cs="Times New Roman"/>
          <w:sz w:val="24"/>
          <w:szCs w:val="24"/>
        </w:rPr>
        <w:t xml:space="preserve"> (кабинет № </w:t>
      </w:r>
      <w:r w:rsidR="00F406FD">
        <w:rPr>
          <w:rFonts w:ascii="Times New Roman" w:hAnsi="Times New Roman" w:cs="Times New Roman"/>
          <w:sz w:val="24"/>
          <w:szCs w:val="24"/>
        </w:rPr>
        <w:t>65</w:t>
      </w:r>
      <w:r w:rsidR="00125405" w:rsidRPr="00125405">
        <w:rPr>
          <w:rFonts w:ascii="Times New Roman" w:hAnsi="Times New Roman" w:cs="Times New Roman"/>
          <w:sz w:val="24"/>
          <w:szCs w:val="24"/>
        </w:rPr>
        <w:t>)</w:t>
      </w:r>
      <w:r w:rsidR="00125405">
        <w:rPr>
          <w:rFonts w:ascii="Times New Roman" w:hAnsi="Times New Roman" w:cs="Times New Roman"/>
          <w:sz w:val="24"/>
          <w:szCs w:val="24"/>
        </w:rPr>
        <w:t xml:space="preserve"> </w:t>
      </w:r>
      <w:r w:rsidRPr="0041102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028">
        <w:rPr>
          <w:rFonts w:ascii="Times New Roman" w:hAnsi="Times New Roman" w:cs="Times New Roman"/>
          <w:sz w:val="24"/>
          <w:szCs w:val="24"/>
        </w:rPr>
        <w:t>отделе</w:t>
      </w:r>
      <w:proofErr w:type="gramEnd"/>
      <w:r w:rsidRPr="00411028"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</w:t>
      </w:r>
      <w:r w:rsidRPr="00411028">
        <w:rPr>
          <w:rFonts w:ascii="Times New Roman" w:hAnsi="Times New Roman" w:cs="Times New Roman"/>
          <w:sz w:val="24"/>
          <w:szCs w:val="24"/>
        </w:rPr>
        <w:t>по адр</w:t>
      </w:r>
      <w:r>
        <w:rPr>
          <w:rFonts w:ascii="Times New Roman" w:hAnsi="Times New Roman" w:cs="Times New Roman"/>
          <w:sz w:val="24"/>
          <w:szCs w:val="24"/>
        </w:rPr>
        <w:t>есу: г. Шарья, ул. Ленина д. 13</w:t>
      </w:r>
      <w:r w:rsidR="00125405">
        <w:rPr>
          <w:rFonts w:ascii="Times New Roman" w:hAnsi="Times New Roman" w:cs="Times New Roman"/>
          <w:sz w:val="24"/>
          <w:szCs w:val="24"/>
        </w:rPr>
        <w:t xml:space="preserve"> (кабинет № 47</w:t>
      </w:r>
      <w:r w:rsidRPr="00411028">
        <w:rPr>
          <w:rFonts w:ascii="Times New Roman" w:hAnsi="Times New Roman" w:cs="Times New Roman"/>
          <w:sz w:val="24"/>
          <w:szCs w:val="24"/>
        </w:rPr>
        <w:t>);</w:t>
      </w:r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proofErr w:type="spellStart"/>
      <w:r w:rsidRPr="00411028">
        <w:rPr>
          <w:rFonts w:ascii="Times New Roman" w:hAnsi="Times New Roman" w:cs="Times New Roman"/>
          <w:sz w:val="24"/>
          <w:szCs w:val="24"/>
        </w:rPr>
        <w:t>gorod_sharya</w:t>
      </w:r>
      <w:proofErr w:type="spellEnd"/>
      <w:r w:rsidRPr="0041102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25405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="00125405" w:rsidRPr="001254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25405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110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102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110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 w:rsidRPr="00411028">
        <w:rPr>
          <w:rFonts w:ascii="Times New Roman" w:hAnsi="Times New Roman" w:cs="Times New Roman"/>
          <w:sz w:val="24"/>
          <w:szCs w:val="24"/>
        </w:rPr>
        <w:t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слушаниях приглашаются все заинтересованные жители городского округа</w:t>
      </w:r>
      <w:r w:rsidR="009A5FF1">
        <w:rPr>
          <w:rFonts w:ascii="Times New Roman" w:hAnsi="Times New Roman" w:cs="Times New Roman"/>
          <w:sz w:val="24"/>
          <w:szCs w:val="24"/>
        </w:rPr>
        <w:t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9A5FF1">
        <w:rPr>
          <w:rFonts w:ascii="Times New Roman" w:hAnsi="Times New Roman" w:cs="Times New Roman"/>
          <w:sz w:val="24"/>
          <w:szCs w:val="24"/>
        </w:rPr>
        <w:t>, депутаты Дум</w:t>
      </w:r>
      <w:r w:rsidR="00F406FD">
        <w:rPr>
          <w:rFonts w:ascii="Times New Roman" w:hAnsi="Times New Roman" w:cs="Times New Roman"/>
          <w:sz w:val="24"/>
          <w:szCs w:val="24"/>
        </w:rPr>
        <w:t>ы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7786D" w:rsidRDefault="0087786D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7786D">
        <w:rPr>
          <w:rFonts w:ascii="Times New Roman" w:hAnsi="Times New Roman" w:cs="Times New Roman"/>
          <w:sz w:val="24"/>
          <w:szCs w:val="24"/>
        </w:rPr>
        <w:t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2654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Pr="00633BA3" w:rsidRDefault="00A0492C" w:rsidP="00633BA3">
      <w:pPr>
        <w:rPr>
          <w:rFonts w:ascii="Times New Roman" w:hAnsi="Times New Roman" w:cs="Times New Roman"/>
          <w:sz w:val="24"/>
          <w:szCs w:val="24"/>
        </w:rPr>
      </w:pPr>
    </w:p>
    <w:sectPr w:rsidR="00A0492C" w:rsidRPr="0063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8D"/>
    <w:rsid w:val="00064B8D"/>
    <w:rsid w:val="00125405"/>
    <w:rsid w:val="00265492"/>
    <w:rsid w:val="00411028"/>
    <w:rsid w:val="00633BA3"/>
    <w:rsid w:val="0087786D"/>
    <w:rsid w:val="009A5FF1"/>
    <w:rsid w:val="00A0492C"/>
    <w:rsid w:val="00C37156"/>
    <w:rsid w:val="00D60F5C"/>
    <w:rsid w:val="00ED7A98"/>
    <w:rsid w:val="00F02467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9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92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8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9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92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8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ya.kostroma.gov.ru/munitsipalitet/duma/publichnye-slushaniya-i-vystupleniy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BA80-6FEE-41F1-87C9-369C179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lastModifiedBy>ОВМС1</cp:lastModifiedBy>
  <cp:revision>10</cp:revision>
  <cp:lastPrinted>2023-03-31T10:58:00Z</cp:lastPrinted>
  <dcterms:created xsi:type="dcterms:W3CDTF">2023-03-28T11:06:00Z</dcterms:created>
  <dcterms:modified xsi:type="dcterms:W3CDTF">2023-11-13T11:40:00Z</dcterms:modified>
</cp:coreProperties>
</file>