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3B" w:rsidRDefault="00463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Вниманию индивидуальных предпринимателей </w:t>
      </w:r>
    </w:p>
    <w:p w:rsidR="00010C3B" w:rsidRDefault="00463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руководителей субъектов малого и среднего предпринимательства!</w:t>
      </w:r>
    </w:p>
    <w:p w:rsidR="00010C3B" w:rsidRDefault="00010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3B" w:rsidRDefault="00463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город Шарья Костромской области объявляет Конкурс по отбору субъектов малого и среднего предпринимательства на возмещение части затрат,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010C3B" w:rsidRDefault="00463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Претендовать на получение субсидии могут хозяйствующие субъекты, относящиеся к субъектам малого и среднего предпринимательства в соответствии с Федеральным законом от 24.07.2007г. № 209-ФЗ «О развитии малого и среднего предпринимательства в Российской Федерации», зарегистрированные и осуществляющие деятельность на территории городского округа город Шарья Костромской области не менее 1 года на момент подачи заявления в приоритетных направлениях деятельности, и заключившие договоры купли-продажи на приобретение оборудования в собственность в целях создания и (или) развития, и (или) модернизации производства товаров (работ, услуг) в текущем календарном году в двух предшествующих годах.</w:t>
      </w:r>
    </w:p>
    <w:p w:rsidR="00010C3B" w:rsidRDefault="00463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предоставляются субъектам предпринимательства в размере 100% производственных затрат по одному договору купли-продажи, но не более 300 тысяч рублей на одного субъекта предпринимательства.</w:t>
      </w:r>
    </w:p>
    <w:p w:rsidR="00010C3B" w:rsidRDefault="00463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предоставления субсидии определены постановлением администрации городского округа город </w:t>
      </w:r>
      <w:r w:rsidR="00B759CB">
        <w:rPr>
          <w:rFonts w:ascii="Times New Roman" w:hAnsi="Times New Roman" w:cs="Times New Roman"/>
          <w:sz w:val="24"/>
          <w:szCs w:val="24"/>
        </w:rPr>
        <w:t>Шарья Костромской области от «25» июля 2025 г. № 733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услуг)».</w:t>
      </w:r>
    </w:p>
    <w:p w:rsidR="00010C3B" w:rsidRDefault="001F4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с 26 ноября</w:t>
      </w:r>
      <w:r w:rsidR="004638E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 года по 10 декабря</w:t>
      </w:r>
      <w:bookmarkStart w:id="0" w:name="_GoBack"/>
      <w:bookmarkEnd w:id="0"/>
      <w:r w:rsidR="004638EC">
        <w:rPr>
          <w:rFonts w:ascii="Times New Roman" w:hAnsi="Times New Roman" w:cs="Times New Roman"/>
          <w:sz w:val="24"/>
          <w:szCs w:val="24"/>
        </w:rPr>
        <w:t xml:space="preserve"> 202</w:t>
      </w:r>
      <w:r w:rsidR="00B759CB">
        <w:rPr>
          <w:rFonts w:ascii="Times New Roman" w:hAnsi="Times New Roman" w:cs="Times New Roman"/>
          <w:sz w:val="24"/>
          <w:szCs w:val="24"/>
        </w:rPr>
        <w:t>5</w:t>
      </w:r>
      <w:r w:rsidR="004638EC">
        <w:rPr>
          <w:rFonts w:ascii="Times New Roman" w:hAnsi="Times New Roman" w:cs="Times New Roman"/>
          <w:sz w:val="24"/>
          <w:szCs w:val="24"/>
        </w:rPr>
        <w:t xml:space="preserve"> года включительно по адресу: 157500, Костромская область, г. Шарья, ул. Ленина, 13, кабинет 46.</w:t>
      </w:r>
    </w:p>
    <w:p w:rsidR="00010C3B" w:rsidRDefault="00010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C3B" w:rsidRDefault="00463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по телефону: 5-89-34</w:t>
      </w:r>
    </w:p>
    <w:p w:rsidR="00010C3B" w:rsidRDefault="00010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C3B" w:rsidRDefault="00010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C3B" w:rsidRDefault="00463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C3B"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01" w:rsidRDefault="00937101">
      <w:pPr>
        <w:spacing w:after="0" w:line="240" w:lineRule="auto"/>
      </w:pPr>
      <w:r>
        <w:separator/>
      </w:r>
    </w:p>
  </w:endnote>
  <w:endnote w:type="continuationSeparator" w:id="0">
    <w:p w:rsidR="00937101" w:rsidRDefault="0093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01" w:rsidRDefault="00937101">
      <w:pPr>
        <w:spacing w:after="0" w:line="240" w:lineRule="auto"/>
      </w:pPr>
      <w:r>
        <w:separator/>
      </w:r>
    </w:p>
  </w:footnote>
  <w:footnote w:type="continuationSeparator" w:id="0">
    <w:p w:rsidR="00937101" w:rsidRDefault="0093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3B"/>
    <w:rsid w:val="00010C3B"/>
    <w:rsid w:val="001F4F43"/>
    <w:rsid w:val="004638EC"/>
    <w:rsid w:val="00550C2E"/>
    <w:rsid w:val="005972D5"/>
    <w:rsid w:val="00937101"/>
    <w:rsid w:val="00B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6AD8-0927-49E7-A4DE-BE23B328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Kosareva</dc:creator>
  <cp:keywords/>
  <dc:description/>
  <cp:lastModifiedBy>Sudorgina</cp:lastModifiedBy>
  <cp:revision>18</cp:revision>
  <dcterms:created xsi:type="dcterms:W3CDTF">2018-07-18T11:13:00Z</dcterms:created>
  <dcterms:modified xsi:type="dcterms:W3CDTF">2025-11-19T12:31:00Z</dcterms:modified>
</cp:coreProperties>
</file>